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9C0" w:rsidRDefault="00E969C0" w:rsidP="00E969C0">
      <w:pPr>
        <w:pStyle w:val="NoSpacing"/>
      </w:pPr>
      <w:r>
        <w:rPr>
          <w:u w:val="single"/>
        </w:rPr>
        <w:t>William SWYFT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E969C0" w:rsidRDefault="00E969C0" w:rsidP="00E969C0">
      <w:pPr>
        <w:pStyle w:val="NoSpacing"/>
      </w:pPr>
    </w:p>
    <w:p w:rsidR="00E969C0" w:rsidRDefault="00E969C0" w:rsidP="00E969C0">
      <w:pPr>
        <w:pStyle w:val="NoSpacing"/>
      </w:pPr>
    </w:p>
    <w:p w:rsidR="00E969C0" w:rsidRDefault="00E969C0" w:rsidP="00E969C0">
      <w:pPr>
        <w:pStyle w:val="NoSpacing"/>
      </w:pPr>
      <w:r>
        <w:t xml:space="preserve">  3 Jun.</w:t>
      </w:r>
      <w:r>
        <w:tab/>
        <w:t>1438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E969C0" w:rsidRDefault="00E969C0" w:rsidP="00E969C0">
      <w:pPr>
        <w:pStyle w:val="NoSpacing"/>
      </w:pPr>
      <w:r>
        <w:tab/>
      </w:r>
      <w:r>
        <w:tab/>
        <w:t>Bedfordshire into lands of Sir John Harpenden(q.v.).</w:t>
      </w:r>
    </w:p>
    <w:p w:rsidR="00E969C0" w:rsidRDefault="00E969C0" w:rsidP="00E969C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25-39)</w:t>
      </w:r>
    </w:p>
    <w:p w:rsidR="00E969C0" w:rsidRDefault="00E969C0" w:rsidP="00E969C0">
      <w:pPr>
        <w:pStyle w:val="NoSpacing"/>
      </w:pPr>
    </w:p>
    <w:p w:rsidR="00E969C0" w:rsidRDefault="00E969C0" w:rsidP="00E969C0">
      <w:pPr>
        <w:pStyle w:val="NoSpacing"/>
      </w:pPr>
    </w:p>
    <w:p w:rsidR="00E969C0" w:rsidRDefault="00E969C0" w:rsidP="00E969C0">
      <w:pPr>
        <w:pStyle w:val="NoSpacing"/>
      </w:pPr>
      <w:r>
        <w:t>7 October 2017</w:t>
      </w:r>
    </w:p>
    <w:p w:rsidR="006B2F86" w:rsidRPr="00E969C0" w:rsidRDefault="00E969C0" w:rsidP="00E71FC3">
      <w:pPr>
        <w:pStyle w:val="NoSpacing"/>
      </w:pPr>
      <w:bookmarkStart w:id="0" w:name="_GoBack"/>
      <w:bookmarkEnd w:id="0"/>
    </w:p>
    <w:sectPr w:rsidR="006B2F86" w:rsidRPr="00E969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9C0" w:rsidRDefault="00E969C0" w:rsidP="00E71FC3">
      <w:pPr>
        <w:spacing w:after="0" w:line="240" w:lineRule="auto"/>
      </w:pPr>
      <w:r>
        <w:separator/>
      </w:r>
    </w:p>
  </w:endnote>
  <w:endnote w:type="continuationSeparator" w:id="0">
    <w:p w:rsidR="00E969C0" w:rsidRDefault="00E969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9C0" w:rsidRDefault="00E969C0" w:rsidP="00E71FC3">
      <w:pPr>
        <w:spacing w:after="0" w:line="240" w:lineRule="auto"/>
      </w:pPr>
      <w:r>
        <w:separator/>
      </w:r>
    </w:p>
  </w:footnote>
  <w:footnote w:type="continuationSeparator" w:id="0">
    <w:p w:rsidR="00E969C0" w:rsidRDefault="00E969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9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69C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BF50"/>
  <w15:chartTrackingRefBased/>
  <w15:docId w15:val="{357A7B65-76DA-44CD-976A-2932C5AB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2017-10-07T19:25:00Z</dcterms:created>
  <dcterms:modified xsi:type="dcterms:W3CDTF">2017-10-07T19:26:00Z</dcterms:modified>
</cp:coreProperties>
</file>